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EB11" w14:textId="77777777" w:rsidR="00881035" w:rsidRDefault="00042419" w:rsidP="00042419">
      <w:pPr>
        <w:spacing w:after="0" w:line="276" w:lineRule="auto"/>
        <w:jc w:val="center"/>
        <w:rPr>
          <w:rFonts w:ascii="Arial Black" w:hAnsi="Arial Black"/>
          <w:sz w:val="36"/>
          <w:szCs w:val="36"/>
        </w:rPr>
      </w:pPr>
      <w:r w:rsidRPr="00042419">
        <w:rPr>
          <w:rFonts w:ascii="Arial Black" w:hAnsi="Arial Black"/>
          <w:sz w:val="36"/>
          <w:szCs w:val="36"/>
        </w:rPr>
        <w:t xml:space="preserve">Консультация </w:t>
      </w:r>
    </w:p>
    <w:p w14:paraId="7E3A79CC" w14:textId="50CA73E5" w:rsidR="00042419" w:rsidRDefault="00042419" w:rsidP="00042419">
      <w:pPr>
        <w:spacing w:after="0" w:line="276" w:lineRule="auto"/>
        <w:jc w:val="center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36"/>
          <w:szCs w:val="36"/>
        </w:rPr>
        <w:t>«Всё о наркомании родителям»</w:t>
      </w:r>
      <w:r w:rsidRPr="00881035">
        <w:rPr>
          <w:rFonts w:ascii="Arial Black" w:hAnsi="Arial Black"/>
          <w:sz w:val="36"/>
          <w:szCs w:val="36"/>
        </w:rPr>
        <w:t xml:space="preserve"> </w:t>
      </w:r>
    </w:p>
    <w:p w14:paraId="3E501E2E" w14:textId="3F5F9456" w:rsidR="00042419" w:rsidRPr="00042419" w:rsidRDefault="00881035" w:rsidP="00042419">
      <w:pPr>
        <w:spacing w:after="0" w:line="276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CBDB08" wp14:editId="0943216F">
            <wp:simplePos x="0" y="0"/>
            <wp:positionH relativeFrom="column">
              <wp:posOffset>-461010</wp:posOffset>
            </wp:positionH>
            <wp:positionV relativeFrom="paragraph">
              <wp:posOffset>287020</wp:posOffset>
            </wp:positionV>
            <wp:extent cx="27717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26" y="21496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9016A" w14:textId="10D11000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Наркомания – заболевание, возникающее в результате злоупотребления наркотическими веществами, смертельный исход неизбежен. Это психическая и физическая зависимость от наркотиков. Это болезнь, которая практически не лечится. Наркоман не может жить без наркотиков. Наркотик становится частью обмена веществ в его организме. Многие переоценивают силу своей воли, думая, что смогут попробовать наркотики, а потом </w:t>
      </w:r>
      <w:r w:rsidRPr="00042419">
        <w:rPr>
          <w:rFonts w:ascii="Arial Black" w:hAnsi="Arial Black"/>
          <w:i/>
          <w:iCs/>
          <w:sz w:val="28"/>
          <w:szCs w:val="28"/>
        </w:rPr>
        <w:t>«завязать»</w:t>
      </w:r>
      <w:r w:rsidRPr="00042419">
        <w:rPr>
          <w:rFonts w:ascii="Arial Black" w:hAnsi="Arial Black"/>
          <w:sz w:val="28"/>
          <w:szCs w:val="28"/>
        </w:rPr>
        <w:t>.</w:t>
      </w:r>
    </w:p>
    <w:p w14:paraId="31680B90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 xml:space="preserve">Как Вы можете распознать признаки наркомании у Ваших </w:t>
      </w:r>
      <w:proofErr w:type="spellStart"/>
      <w:proofErr w:type="gramStart"/>
      <w:r w:rsidRPr="00042419">
        <w:rPr>
          <w:rFonts w:ascii="Arial Black" w:hAnsi="Arial Black"/>
          <w:sz w:val="28"/>
          <w:szCs w:val="28"/>
        </w:rPr>
        <w:t>детей?</w:t>
      </w:r>
      <w:r w:rsidRPr="00042419">
        <w:rPr>
          <w:rFonts w:ascii="Arial Black" w:hAnsi="Arial Black"/>
          <w:sz w:val="28"/>
          <w:szCs w:val="28"/>
          <w:u w:val="single"/>
        </w:rPr>
        <w:t>Обратите</w:t>
      </w:r>
      <w:proofErr w:type="spellEnd"/>
      <w:proofErr w:type="gramEnd"/>
      <w:r w:rsidRPr="00042419">
        <w:rPr>
          <w:rFonts w:ascii="Arial Black" w:hAnsi="Arial Black"/>
          <w:sz w:val="28"/>
          <w:szCs w:val="28"/>
          <w:u w:val="single"/>
        </w:rPr>
        <w:t xml:space="preserve"> внимание на неожиданные изменения в поведении подростка</w:t>
      </w:r>
      <w:r w:rsidRPr="00042419">
        <w:rPr>
          <w:rFonts w:ascii="Arial Black" w:hAnsi="Arial Black"/>
          <w:sz w:val="28"/>
          <w:szCs w:val="28"/>
        </w:rPr>
        <w:t>:</w:t>
      </w:r>
    </w:p>
    <w:p w14:paraId="7F9054CC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-резкое снижение или повышение активности;</w:t>
      </w:r>
    </w:p>
    <w:p w14:paraId="5F120CDF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-потеря интереса к учебе, увлечениям,</w:t>
      </w:r>
    </w:p>
    <w:p w14:paraId="52849D1B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пропуски занятий</w:t>
      </w:r>
    </w:p>
    <w:p w14:paraId="448BE355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необъяснимая раздражительность, лживость, рассеянность</w:t>
      </w:r>
    </w:p>
    <w:p w14:paraId="459D1B81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появление подозрительных приятелей, резкое изменение круга друзей;</w:t>
      </w:r>
    </w:p>
    <w:p w14:paraId="373505B8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появление скрытости в поведении, отказ сообщать о своем местонахождении;</w:t>
      </w:r>
    </w:p>
    <w:p w14:paraId="0829463A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-позднее возвращение домой в необычном состоянии;</w:t>
      </w:r>
    </w:p>
    <w:p w14:paraId="3277E581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-трудное пробуждение по утрам</w:t>
      </w:r>
    </w:p>
    <w:p w14:paraId="3CAC55D0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-невнятная речь</w:t>
      </w:r>
    </w:p>
    <w:p w14:paraId="3A64DF22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-потеря аппетита, снижение веса.</w:t>
      </w:r>
    </w:p>
    <w:p w14:paraId="4AD0FBA2" w14:textId="6EE84693" w:rsidR="00042419" w:rsidRPr="00042419" w:rsidRDefault="00881035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4A217A59" wp14:editId="2CDA6DE0">
            <wp:simplePos x="0" y="0"/>
            <wp:positionH relativeFrom="column">
              <wp:posOffset>4168140</wp:posOffset>
            </wp:positionH>
            <wp:positionV relativeFrom="paragraph">
              <wp:posOffset>0</wp:posOffset>
            </wp:positionV>
            <wp:extent cx="1896110" cy="2179955"/>
            <wp:effectExtent l="0" t="0" r="8890" b="0"/>
            <wp:wrapTight wrapText="bothSides">
              <wp:wrapPolygon edited="0">
                <wp:start x="0" y="0"/>
                <wp:lineTo x="0" y="21329"/>
                <wp:lineTo x="21484" y="21329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19" w:rsidRPr="00042419">
        <w:rPr>
          <w:rFonts w:ascii="Arial Black" w:hAnsi="Arial Black"/>
          <w:sz w:val="28"/>
          <w:szCs w:val="28"/>
          <w:u w:val="single"/>
        </w:rPr>
        <w:t>Вас должно насторожить</w:t>
      </w:r>
      <w:r w:rsidR="00042419" w:rsidRPr="00042419">
        <w:rPr>
          <w:rFonts w:ascii="Arial Black" w:hAnsi="Arial Black"/>
          <w:sz w:val="28"/>
          <w:szCs w:val="28"/>
        </w:rPr>
        <w:t>:</w:t>
      </w:r>
    </w:p>
    <w:p w14:paraId="4E525F5A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исчезновение денег или ценностей из дома;</w:t>
      </w:r>
    </w:p>
    <w:p w14:paraId="4920CFF1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-увеличение требуемой суммы денег на карманные расходы;</w:t>
      </w:r>
    </w:p>
    <w:p w14:paraId="0AD63F00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-наличие у подростка медикаментов, шприцев, ампул, тюбиков из-под клея;</w:t>
      </w:r>
    </w:p>
    <w:p w14:paraId="583B8C6F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следы на теле подростка.</w:t>
      </w:r>
    </w:p>
    <w:p w14:paraId="7F876951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-папирос;</w:t>
      </w:r>
    </w:p>
    <w:p w14:paraId="08E05751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кусочков фольги;</w:t>
      </w:r>
    </w:p>
    <w:p w14:paraId="218280E4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закопченных ложек;</w:t>
      </w:r>
    </w:p>
    <w:p w14:paraId="269762BA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шприцов;</w:t>
      </w:r>
    </w:p>
    <w:p w14:paraId="18B34061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-. игл от шприцов</w:t>
      </w:r>
      <w:proofErr w:type="gramStart"/>
      <w:r w:rsidRPr="00042419">
        <w:rPr>
          <w:rFonts w:ascii="Arial Black" w:hAnsi="Arial Black"/>
          <w:sz w:val="28"/>
          <w:szCs w:val="28"/>
        </w:rPr>
        <w:t>; .</w:t>
      </w:r>
      <w:proofErr w:type="gramEnd"/>
    </w:p>
    <w:p w14:paraId="2FB995AB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резинок для внутривенных инъекций;</w:t>
      </w:r>
    </w:p>
    <w:p w14:paraId="7DAF7F15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пузырьков с марганцовкой</w:t>
      </w:r>
    </w:p>
    <w:p w14:paraId="50AB5126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бутылок с уксусом, ацетоном, пятновыводителем и т. д.</w:t>
      </w:r>
    </w:p>
    <w:p w14:paraId="3D2567E8" w14:textId="77777777" w:rsidR="00881035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Почему люди принимают наркотики?</w:t>
      </w:r>
      <w:r w:rsidR="00881035">
        <w:rPr>
          <w:rFonts w:ascii="Arial Black" w:hAnsi="Arial Black"/>
          <w:sz w:val="28"/>
          <w:szCs w:val="28"/>
        </w:rPr>
        <w:t xml:space="preserve"> </w:t>
      </w:r>
    </w:p>
    <w:p w14:paraId="5754F6D8" w14:textId="5F101269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  <w:u w:val="single"/>
        </w:rPr>
        <w:t>Статистика показывает</w:t>
      </w:r>
      <w:r w:rsidRPr="00042419">
        <w:rPr>
          <w:rFonts w:ascii="Arial Black" w:hAnsi="Arial Black"/>
          <w:sz w:val="28"/>
          <w:szCs w:val="28"/>
        </w:rPr>
        <w:t>: 45% начинают принимать наркотики из любопытства; 43%- под влиянием друзей; 12%- из желания убежать от проблем. Основные причины, приводящие подростка к употреблению наркотиков– неадекватная заниженная или завышенная самооценка; отсутствие четкой цели в жизни; отсутствие заботы о себе и о своем здоровье; недостаток любви и поддержки в семье; эмоциональная боль, разочарование в семье от психической </w:t>
      </w:r>
      <w:r w:rsidRPr="00042419">
        <w:rPr>
          <w:rFonts w:ascii="Arial Black" w:hAnsi="Arial Black"/>
          <w:i/>
          <w:iCs/>
          <w:sz w:val="28"/>
          <w:szCs w:val="28"/>
        </w:rPr>
        <w:t>(а иногда и физической)</w:t>
      </w:r>
      <w:r w:rsidRPr="00042419">
        <w:rPr>
          <w:rFonts w:ascii="Arial Black" w:hAnsi="Arial Black"/>
          <w:sz w:val="28"/>
          <w:szCs w:val="28"/>
        </w:rPr>
        <w:t> травмы, полученной в детстве от родителей; гиперопека со стороны родителей; низкая устойчивость к стрессам, неумение справляться с трудностями;</w:t>
      </w:r>
      <w:r w:rsidR="00881035">
        <w:rPr>
          <w:rFonts w:ascii="Arial Black" w:hAnsi="Arial Black"/>
          <w:sz w:val="28"/>
          <w:szCs w:val="28"/>
        </w:rPr>
        <w:t xml:space="preserve"> </w:t>
      </w:r>
      <w:r w:rsidRPr="00042419">
        <w:rPr>
          <w:rFonts w:ascii="Arial Black" w:hAnsi="Arial Black"/>
          <w:sz w:val="28"/>
          <w:szCs w:val="28"/>
        </w:rPr>
        <w:t>неумение получать удовольствие, удовлетворение от повседневной жизни; отсутствие нравственных ценностей, внутреннего стержня.</w:t>
      </w:r>
    </w:p>
    <w:p w14:paraId="718EA6B7" w14:textId="2C0EA0AE" w:rsidR="00042419" w:rsidRPr="00042419" w:rsidRDefault="00881035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836FA8B" wp14:editId="233ACD8B">
            <wp:simplePos x="0" y="0"/>
            <wp:positionH relativeFrom="column">
              <wp:posOffset>-737235</wp:posOffset>
            </wp:positionH>
            <wp:positionV relativeFrom="paragraph">
              <wp:posOffset>0</wp:posOffset>
            </wp:positionV>
            <wp:extent cx="3140516" cy="2072640"/>
            <wp:effectExtent l="0" t="0" r="3175" b="3810"/>
            <wp:wrapTight wrapText="bothSides">
              <wp:wrapPolygon edited="0">
                <wp:start x="0" y="0"/>
                <wp:lineTo x="0" y="21441"/>
                <wp:lineTo x="21491" y="21441"/>
                <wp:lineTo x="214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516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19" w:rsidRPr="00042419">
        <w:rPr>
          <w:rFonts w:ascii="Arial Black" w:hAnsi="Arial Black"/>
          <w:sz w:val="28"/>
          <w:szCs w:val="28"/>
        </w:rPr>
        <w:t>Что делать родителям, чтобы их ребенок не стал наркоманом?</w:t>
      </w:r>
    </w:p>
    <w:p w14:paraId="089EAA0D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Выберите позицию личной ответственности за своего ребенка, свою семью. Не ждите, когда беда постучится к Вам в дом.</w:t>
      </w:r>
    </w:p>
    <w:p w14:paraId="49EE7A08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Создайте в своей семье атмосферу любви, доверия и безопасности</w:t>
      </w:r>
    </w:p>
    <w:p w14:paraId="5CCC5F6B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Интересуйтесь заботами и проблемами ребенка, его внутренним миром.</w:t>
      </w:r>
    </w:p>
    <w:p w14:paraId="277575E5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14:paraId="6038ACDA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Учите получать удовольствие в повседневной жизни </w:t>
      </w:r>
      <w:r w:rsidRPr="00042419">
        <w:rPr>
          <w:rFonts w:ascii="Arial Black" w:hAnsi="Arial Black"/>
          <w:i/>
          <w:iCs/>
          <w:sz w:val="28"/>
          <w:szCs w:val="28"/>
        </w:rPr>
        <w:t>(от природы, хорошей книги, общения с интересными людьми и т. д.)</w:t>
      </w:r>
    </w:p>
    <w:p w14:paraId="794C1F27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Будьте для ребёнка примером. Сами не пейте, не курите, не употребляйте наркотические вещества.</w:t>
      </w:r>
    </w:p>
    <w:p w14:paraId="785413F3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Ставьте себя на его место</w:t>
      </w:r>
    </w:p>
    <w:p w14:paraId="4C8E49FD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Подростку часто кажется, что его проблемы никто и никогда не переживал. Было бы не плохо показать, что вы сознаете, насколько ему сложно. Договоритесь, что он может обратиться к вам в любой момент, когда ему будет необходимо.</w:t>
      </w:r>
    </w:p>
    <w:p w14:paraId="09B93A5E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Проводите время вместе.</w:t>
      </w:r>
    </w:p>
    <w:p w14:paraId="2200D841" w14:textId="67E5F4C1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 xml:space="preserve">Очень важно, когда родители вместе с детьми занимаются спортом, музыкой, рисованием, устраивают совместный досуг, поход в кино, на стадион, на рыбалку, за грибами и т. д. Для ребенка важно иметь интересы, </w:t>
      </w:r>
      <w:r w:rsidR="00881035"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6676260" wp14:editId="366CF27C">
            <wp:simplePos x="0" y="0"/>
            <wp:positionH relativeFrom="column">
              <wp:posOffset>3920490</wp:posOffset>
            </wp:positionH>
            <wp:positionV relativeFrom="paragraph">
              <wp:posOffset>0</wp:posOffset>
            </wp:positionV>
            <wp:extent cx="2256790" cy="2263140"/>
            <wp:effectExtent l="0" t="0" r="0" b="3810"/>
            <wp:wrapThrough wrapText="bothSides">
              <wp:wrapPolygon edited="0">
                <wp:start x="0" y="0"/>
                <wp:lineTo x="0" y="21455"/>
                <wp:lineTo x="21333" y="21455"/>
                <wp:lineTo x="2133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1" r="-1"/>
                    <a:stretch/>
                  </pic:blipFill>
                  <pic:spPr bwMode="auto">
                    <a:xfrm>
                      <a:off x="0" y="0"/>
                      <a:ext cx="2256790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419">
        <w:rPr>
          <w:rFonts w:ascii="Arial Black" w:hAnsi="Arial Black"/>
          <w:sz w:val="28"/>
          <w:szCs w:val="28"/>
        </w:rPr>
        <w:t>которые будут самым действенным способом защиты от табака, алкоголя и наркотиков.</w:t>
      </w:r>
    </w:p>
    <w:p w14:paraId="1575009F" w14:textId="451DF3F4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Общайтесь с его друзьями.</w:t>
      </w:r>
    </w:p>
    <w:p w14:paraId="44A5806B" w14:textId="3B0A9EC2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Очень часто ребенок впервые пробует ПАВ в кругу друзей. Порой друзья оказывают огромное влияние на поступки вашего подростка. Поэтому важно в этот период принять участие в организации досуга друзей своего ребенка, то есть привлечь их к занятиям спортом и творчеством.</w:t>
      </w:r>
    </w:p>
    <w:p w14:paraId="1C3C6C9A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! Помните, что ваш ребенок уникален.</w:t>
      </w:r>
    </w:p>
    <w:p w14:paraId="551F20B8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</w:t>
      </w:r>
    </w:p>
    <w:p w14:paraId="26370557" w14:textId="1AB540A9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Донесите до Ваших детей,</w:t>
      </w:r>
      <w:r>
        <w:rPr>
          <w:rFonts w:ascii="Arial Black" w:hAnsi="Arial Black"/>
          <w:sz w:val="28"/>
          <w:szCs w:val="28"/>
        </w:rPr>
        <w:t xml:space="preserve"> </w:t>
      </w:r>
      <w:r w:rsidRPr="00042419">
        <w:rPr>
          <w:rFonts w:ascii="Arial Black" w:hAnsi="Arial Black"/>
          <w:sz w:val="28"/>
          <w:szCs w:val="28"/>
          <w:u w:val="single"/>
        </w:rPr>
        <w:t>что</w:t>
      </w:r>
      <w:r w:rsidRPr="00042419">
        <w:rPr>
          <w:rFonts w:ascii="Arial Black" w:hAnsi="Arial Black"/>
          <w:sz w:val="28"/>
          <w:szCs w:val="28"/>
        </w:rPr>
        <w:t>:</w:t>
      </w:r>
    </w:p>
    <w:p w14:paraId="27D4B3EC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вслед за удовольствием от принятия наркотиков наступают сильные физические муки;</w:t>
      </w:r>
    </w:p>
    <w:p w14:paraId="26072BFE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-сильно портится физическое здоровье;</w:t>
      </w:r>
    </w:p>
    <w:p w14:paraId="7C2F7F25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-резко снижаются умственные способности;</w:t>
      </w:r>
    </w:p>
    <w:p w14:paraId="452DA068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 высокий риск заражения СПИДом, другими инфекционными заболеваниями;</w:t>
      </w:r>
    </w:p>
    <w:p w14:paraId="026F9A44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-уменьшается и сходит на нет половая потенция; подросток лишается будущего; те.</w:t>
      </w:r>
    </w:p>
    <w:p w14:paraId="186557A8" w14:textId="77777777" w:rsid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 xml:space="preserve">Что делать родителям, если ребёнок уже начал принимать наркотики? </w:t>
      </w:r>
    </w:p>
    <w:p w14:paraId="291500C9" w14:textId="5CDB6607" w:rsid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1. </w:t>
      </w:r>
      <w:r w:rsidRPr="00042419">
        <w:rPr>
          <w:rFonts w:ascii="Arial Black" w:hAnsi="Arial Black"/>
          <w:sz w:val="28"/>
          <w:szCs w:val="28"/>
        </w:rPr>
        <w:t>Обсудить возникшую проблему на семейном совете. Поговорить с ребенком, избегая угроз и применения физических мер наказания </w:t>
      </w:r>
      <w:r w:rsidRPr="00042419">
        <w:rPr>
          <w:rFonts w:ascii="Arial Black" w:hAnsi="Arial Black"/>
          <w:i/>
          <w:iCs/>
          <w:sz w:val="28"/>
          <w:szCs w:val="28"/>
        </w:rPr>
        <w:t>(техники доверительного общения)</w:t>
      </w:r>
      <w:r w:rsidRPr="00042419">
        <w:rPr>
          <w:rFonts w:ascii="Arial Black" w:hAnsi="Arial Black"/>
          <w:sz w:val="28"/>
          <w:szCs w:val="28"/>
        </w:rPr>
        <w:t xml:space="preserve">. Постараться создать доверительную </w:t>
      </w:r>
      <w:r w:rsidRPr="00042419">
        <w:rPr>
          <w:rFonts w:ascii="Arial Black" w:hAnsi="Arial Black"/>
          <w:sz w:val="28"/>
          <w:szCs w:val="28"/>
        </w:rPr>
        <w:lastRenderedPageBreak/>
        <w:t xml:space="preserve">обстановку – помочь ребенку рассказать о своем пристрастии к ПАВ. Объяснить опасность употребления ПАВ. Убедить в необходимости обследоваться, установить диагноз и возможные сопутствующие заболевания. </w:t>
      </w:r>
    </w:p>
    <w:p w14:paraId="0E7DC613" w14:textId="367E5F26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2. Отвести ребенка к специалистам в области наркологии для оказания лечебной, психотерапевтической и реабилитационной помощи.</w:t>
      </w:r>
    </w:p>
    <w:p w14:paraId="0A247032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3. Обеспечить постоянный контроль за поведением ребенка, постараться убедить его в необходимости быть ответственным за свое состояние здоровья.</w:t>
      </w:r>
    </w:p>
    <w:p w14:paraId="32F0D581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4. Переговорить с классным руководителем, стараться найти понимание и поддержку в осуществлении вторичных и третичных профилактических мероприятий (предотвращение повторных случаев употребления ПАВ, срывов и рецидивов заболевания).</w:t>
      </w:r>
    </w:p>
    <w:p w14:paraId="5C3B7733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5. Привлекать ребенка к различным спортивным и культурно-массовым мероприятиям.</w:t>
      </w:r>
    </w:p>
    <w:p w14:paraId="7058C859" w14:textId="77777777" w:rsidR="00042419" w:rsidRP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6. Быть внимательным к поведению друзей и знакомых ребенка, понимая их возможное отрицательное или положительное влияние.</w:t>
      </w:r>
    </w:p>
    <w:p w14:paraId="190B02F5" w14:textId="007E34E5" w:rsidR="00042419" w:rsidRDefault="00042419" w:rsidP="00042419">
      <w:pPr>
        <w:spacing w:after="0" w:line="276" w:lineRule="auto"/>
        <w:jc w:val="both"/>
        <w:rPr>
          <w:rFonts w:ascii="Arial Black" w:hAnsi="Arial Black"/>
          <w:sz w:val="28"/>
          <w:szCs w:val="28"/>
        </w:rPr>
      </w:pPr>
      <w:r w:rsidRPr="00042419">
        <w:rPr>
          <w:rFonts w:ascii="Arial Black" w:hAnsi="Arial Black"/>
          <w:sz w:val="28"/>
          <w:szCs w:val="28"/>
        </w:rPr>
        <w:t>Где искать помощь и поддержку?</w:t>
      </w:r>
    </w:p>
    <w:p w14:paraId="04BFE573" w14:textId="77777777" w:rsidR="00881035" w:rsidRPr="00042419" w:rsidRDefault="00881035" w:rsidP="00042419">
      <w:pPr>
        <w:spacing w:after="0" w:line="276" w:lineRule="auto"/>
        <w:jc w:val="both"/>
        <w:rPr>
          <w:rFonts w:ascii="Arial Black" w:hAnsi="Arial Black"/>
          <w:sz w:val="20"/>
          <w:szCs w:val="20"/>
        </w:rPr>
      </w:pPr>
    </w:p>
    <w:p w14:paraId="739F598D" w14:textId="154BD947" w:rsidR="00B54878" w:rsidRPr="00042419" w:rsidRDefault="00881035" w:rsidP="00881035">
      <w:pPr>
        <w:spacing w:after="0" w:line="276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19DB22AE" wp14:editId="3F537A0E">
            <wp:extent cx="5266453" cy="2962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01" cy="297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878" w:rsidRPr="00042419" w:rsidSect="00881035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51"/>
    <w:rsid w:val="00042419"/>
    <w:rsid w:val="003A5A51"/>
    <w:rsid w:val="00881035"/>
    <w:rsid w:val="00AA3F9C"/>
    <w:rsid w:val="00B54878"/>
    <w:rsid w:val="00B6532E"/>
    <w:rsid w:val="00C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F75D"/>
  <w15:chartTrackingRefBased/>
  <w15:docId w15:val="{7D568134-A7E5-40A0-91BE-7F989053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Сорокин</dc:creator>
  <cp:keywords/>
  <dc:description/>
  <cp:lastModifiedBy>Александр Сорокин</cp:lastModifiedBy>
  <cp:revision>3</cp:revision>
  <cp:lastPrinted>2020-10-16T01:31:00Z</cp:lastPrinted>
  <dcterms:created xsi:type="dcterms:W3CDTF">2020-10-16T01:10:00Z</dcterms:created>
  <dcterms:modified xsi:type="dcterms:W3CDTF">2020-10-16T01:32:00Z</dcterms:modified>
</cp:coreProperties>
</file>