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A" w:rsidRDefault="00E8317A" w:rsidP="00E8317A">
      <w:r>
        <w:t>«УТВЕРЖДАЮ»</w:t>
      </w:r>
    </w:p>
    <w:p w:rsidR="00E8317A" w:rsidRDefault="00E8317A" w:rsidP="00E8317A">
      <w:r>
        <w:t>Заведующая МБДОУ № 67                      О. В. Бодаговская</w:t>
      </w:r>
    </w:p>
    <w:p w:rsidR="00996970" w:rsidRDefault="00E8317A" w:rsidP="00E8317A">
      <w:r>
        <w:t>«_____</w:t>
      </w:r>
      <w:r>
        <w:softHyphen/>
      </w:r>
      <w:r>
        <w:softHyphen/>
        <w:t xml:space="preserve">»_____________20____г.                                                 </w:t>
      </w:r>
    </w:p>
    <w:p w:rsidR="00776B2F" w:rsidRDefault="00E8317A" w:rsidP="00996970">
      <w:pPr>
        <w:jc w:val="center"/>
      </w:pPr>
      <w:r>
        <w:t xml:space="preserve">План мероприятий </w:t>
      </w:r>
      <w:r w:rsidR="00776B2F">
        <w:t xml:space="preserve">МБДОУ г. Астрахани №67 </w:t>
      </w:r>
      <w:r>
        <w:t>по пожарной безопасности</w:t>
      </w:r>
      <w:r w:rsidR="001F7EA9">
        <w:t xml:space="preserve"> </w:t>
      </w:r>
    </w:p>
    <w:p w:rsidR="00BC2AF9" w:rsidRDefault="001F7EA9" w:rsidP="00996970">
      <w:pPr>
        <w:jc w:val="center"/>
      </w:pPr>
      <w:r>
        <w:t>на 2018 – 2019 учебный год</w:t>
      </w:r>
    </w:p>
    <w:tbl>
      <w:tblPr>
        <w:tblStyle w:val="a3"/>
        <w:tblW w:w="0" w:type="auto"/>
        <w:tblLook w:val="04A0"/>
      </w:tblPr>
      <w:tblGrid>
        <w:gridCol w:w="3511"/>
        <w:gridCol w:w="2957"/>
        <w:gridCol w:w="3103"/>
      </w:tblGrid>
      <w:tr w:rsidR="00EC497F" w:rsidTr="00EC497F">
        <w:tc>
          <w:tcPr>
            <w:tcW w:w="4928" w:type="dxa"/>
          </w:tcPr>
          <w:p w:rsidR="00EC497F" w:rsidRDefault="00EC497F" w:rsidP="00E8317A">
            <w:r>
              <w:t>Наименование мероприятия</w:t>
            </w:r>
          </w:p>
        </w:tc>
        <w:tc>
          <w:tcPr>
            <w:tcW w:w="4929" w:type="dxa"/>
          </w:tcPr>
          <w:p w:rsidR="00EC497F" w:rsidRDefault="00EC497F" w:rsidP="00E8317A">
            <w:r>
              <w:t>Срок выполнения</w:t>
            </w:r>
          </w:p>
        </w:tc>
        <w:tc>
          <w:tcPr>
            <w:tcW w:w="4929" w:type="dxa"/>
          </w:tcPr>
          <w:p w:rsidR="00EC497F" w:rsidRDefault="00EC497F" w:rsidP="00E8317A">
            <w:r>
              <w:t>Ответственный за выполнение</w:t>
            </w:r>
          </w:p>
        </w:tc>
      </w:tr>
      <w:tr w:rsidR="00EC497F" w:rsidTr="00EC497F">
        <w:tc>
          <w:tcPr>
            <w:tcW w:w="4928" w:type="dxa"/>
          </w:tcPr>
          <w:p w:rsidR="00EC497F" w:rsidRDefault="00EC497F" w:rsidP="00EC497F">
            <w:r>
              <w:t xml:space="preserve">Оснащение методического кабинета методической литературой и методическими разработками по пожарной безопасности </w:t>
            </w:r>
          </w:p>
        </w:tc>
        <w:tc>
          <w:tcPr>
            <w:tcW w:w="4929" w:type="dxa"/>
          </w:tcPr>
          <w:p w:rsidR="00EC497F" w:rsidRDefault="00EC497F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EC497F" w:rsidP="00E8317A">
            <w:r>
              <w:t>Заместитель заведующего по ВМР</w:t>
            </w:r>
          </w:p>
        </w:tc>
      </w:tr>
      <w:tr w:rsidR="00EC497F" w:rsidTr="00EC497F">
        <w:tc>
          <w:tcPr>
            <w:tcW w:w="4928" w:type="dxa"/>
          </w:tcPr>
          <w:p w:rsidR="00EC497F" w:rsidRDefault="00EC497F" w:rsidP="00095726">
            <w:r w:rsidRPr="00EC497F">
              <w:t>Провести инструктаж о работе по пожарной безопасности с детьми</w:t>
            </w:r>
          </w:p>
        </w:tc>
        <w:tc>
          <w:tcPr>
            <w:tcW w:w="4929" w:type="dxa"/>
          </w:tcPr>
          <w:p w:rsidR="00EC497F" w:rsidRDefault="00EC497F" w:rsidP="00095726">
            <w:r>
              <w:t>2 раза в год</w:t>
            </w:r>
          </w:p>
        </w:tc>
        <w:tc>
          <w:tcPr>
            <w:tcW w:w="4929" w:type="dxa"/>
          </w:tcPr>
          <w:p w:rsidR="00EC497F" w:rsidRDefault="00731760" w:rsidP="00996970">
            <w:r>
              <w:t>Заместитель заведующего по ВМР</w:t>
            </w:r>
          </w:p>
        </w:tc>
      </w:tr>
      <w:tr w:rsidR="00EC497F" w:rsidTr="00EC497F">
        <w:tc>
          <w:tcPr>
            <w:tcW w:w="4928" w:type="dxa"/>
          </w:tcPr>
          <w:p w:rsidR="00EC497F" w:rsidRDefault="00EC497F" w:rsidP="00095726">
            <w:r>
              <w:t>Проведение бесед, занятий по пожарной безопасности, дидактических и сюжетно-ролевых игр, решение проблемных ситуаций в рамках образовательной области «Безопасность»</w:t>
            </w:r>
          </w:p>
        </w:tc>
        <w:tc>
          <w:tcPr>
            <w:tcW w:w="4929" w:type="dxa"/>
          </w:tcPr>
          <w:p w:rsidR="00EC497F" w:rsidRDefault="00EC497F" w:rsidP="00095726">
            <w:r>
              <w:t>В течение года</w:t>
            </w:r>
          </w:p>
        </w:tc>
        <w:tc>
          <w:tcPr>
            <w:tcW w:w="4929" w:type="dxa"/>
          </w:tcPr>
          <w:p w:rsidR="00EC497F" w:rsidRDefault="00EC497F" w:rsidP="00095726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EC497F" w:rsidP="00095726">
            <w:r w:rsidRPr="00EC497F">
              <w:t>Обновление игр, методических материалов по пожарной безопасности</w:t>
            </w:r>
          </w:p>
        </w:tc>
        <w:tc>
          <w:tcPr>
            <w:tcW w:w="4929" w:type="dxa"/>
          </w:tcPr>
          <w:p w:rsidR="00EC497F" w:rsidRDefault="00EC497F" w:rsidP="00095726">
            <w:r>
              <w:t>Сентябрь</w:t>
            </w:r>
            <w:r w:rsidR="001F7EA9">
              <w:t xml:space="preserve"> 2018</w:t>
            </w:r>
          </w:p>
          <w:p w:rsidR="00EC497F" w:rsidRDefault="00EC497F" w:rsidP="00095726">
            <w:r>
              <w:t>Май</w:t>
            </w:r>
            <w:r w:rsidR="001F7EA9">
              <w:t xml:space="preserve"> 2019</w:t>
            </w:r>
          </w:p>
        </w:tc>
        <w:tc>
          <w:tcPr>
            <w:tcW w:w="4929" w:type="dxa"/>
          </w:tcPr>
          <w:p w:rsidR="00EC497F" w:rsidRDefault="00EC497F" w:rsidP="00095726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1F7EA9" w:rsidP="001F7EA9">
            <w:r>
              <w:t xml:space="preserve">Развлечения: </w:t>
            </w:r>
            <w:r w:rsidRPr="001F7EA9">
              <w:t>кукольные спектак</w:t>
            </w:r>
            <w:r>
              <w:t xml:space="preserve">ли «Пожар в лесу», «Кошкин дом», </w:t>
            </w:r>
            <w:r w:rsidRPr="001F7EA9">
              <w:t xml:space="preserve">просмотр презентаций, мультфильмов на тему </w:t>
            </w:r>
            <w:r>
              <w:t xml:space="preserve"> пожарной </w:t>
            </w:r>
            <w:r w:rsidRPr="001F7EA9">
              <w:t>безопасности</w:t>
            </w:r>
          </w:p>
        </w:tc>
        <w:tc>
          <w:tcPr>
            <w:tcW w:w="4929" w:type="dxa"/>
          </w:tcPr>
          <w:p w:rsidR="00EC497F" w:rsidRDefault="001F7EA9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1F7EA9" w:rsidP="00E8317A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731760" w:rsidP="00731760">
            <w:r w:rsidRPr="00731760">
              <w:t>Участие</w:t>
            </w:r>
            <w:r>
              <w:t xml:space="preserve"> детей </w:t>
            </w:r>
            <w:r w:rsidRPr="00731760">
              <w:t xml:space="preserve"> в конкурсах  по</w:t>
            </w:r>
            <w:r>
              <w:t xml:space="preserve"> </w:t>
            </w:r>
            <w:r w:rsidRPr="00731760">
              <w:t>пожарной безопасности</w:t>
            </w:r>
          </w:p>
        </w:tc>
        <w:tc>
          <w:tcPr>
            <w:tcW w:w="4929" w:type="dxa"/>
          </w:tcPr>
          <w:p w:rsidR="00EC497F" w:rsidRDefault="00731760" w:rsidP="00095726">
            <w:r>
              <w:t>В течение года</w:t>
            </w:r>
          </w:p>
        </w:tc>
        <w:tc>
          <w:tcPr>
            <w:tcW w:w="4929" w:type="dxa"/>
          </w:tcPr>
          <w:p w:rsidR="00EC497F" w:rsidRDefault="00731760" w:rsidP="00095726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731760" w:rsidP="00E8317A">
            <w:r w:rsidRPr="00731760">
              <w:t>Чтение художественной литературы по теме пожарной безопасности</w:t>
            </w:r>
          </w:p>
        </w:tc>
        <w:tc>
          <w:tcPr>
            <w:tcW w:w="4929" w:type="dxa"/>
          </w:tcPr>
          <w:p w:rsidR="00EC497F" w:rsidRDefault="00731760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731760" w:rsidP="00E8317A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731760" w:rsidP="00731760">
            <w:r>
              <w:t xml:space="preserve">Экскурсии: в прачечную, на пищеблок – знакомство с электроприборами </w:t>
            </w:r>
          </w:p>
        </w:tc>
        <w:tc>
          <w:tcPr>
            <w:tcW w:w="4929" w:type="dxa"/>
          </w:tcPr>
          <w:p w:rsidR="00EC497F" w:rsidRDefault="00731760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731760" w:rsidP="00E8317A">
            <w:r>
              <w:t>Воспитатели групп №23, №20</w:t>
            </w:r>
          </w:p>
        </w:tc>
      </w:tr>
      <w:tr w:rsidR="00EC497F" w:rsidTr="00EC497F">
        <w:tc>
          <w:tcPr>
            <w:tcW w:w="4928" w:type="dxa"/>
          </w:tcPr>
          <w:p w:rsidR="00EC497F" w:rsidRDefault="00731760" w:rsidP="00731760">
            <w:r>
              <w:t xml:space="preserve">Систематическая разъяснительная работа в уголках для родителей по пожарной безопасности  </w:t>
            </w:r>
          </w:p>
        </w:tc>
        <w:tc>
          <w:tcPr>
            <w:tcW w:w="4929" w:type="dxa"/>
          </w:tcPr>
          <w:p w:rsidR="00EC497F" w:rsidRDefault="00731760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731760" w:rsidP="00E8317A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731760" w:rsidP="00E8317A">
            <w:r w:rsidRPr="00731760">
              <w:t>Изготовление памяток, рекомендаций для родителей</w:t>
            </w:r>
          </w:p>
        </w:tc>
        <w:tc>
          <w:tcPr>
            <w:tcW w:w="4929" w:type="dxa"/>
          </w:tcPr>
          <w:p w:rsidR="00EC497F" w:rsidRDefault="00731760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731760" w:rsidP="00E8317A">
            <w:r>
              <w:t>Старший воспитатель</w:t>
            </w:r>
          </w:p>
        </w:tc>
      </w:tr>
      <w:tr w:rsidR="00EC497F" w:rsidTr="00EC497F">
        <w:tc>
          <w:tcPr>
            <w:tcW w:w="4928" w:type="dxa"/>
          </w:tcPr>
          <w:p w:rsidR="00EC497F" w:rsidRDefault="00731760" w:rsidP="00E8317A">
            <w:r w:rsidRPr="00731760">
              <w:t>Освещение тем по пожарной безопасности на групповых родительских собраниях</w:t>
            </w:r>
          </w:p>
        </w:tc>
        <w:tc>
          <w:tcPr>
            <w:tcW w:w="4929" w:type="dxa"/>
          </w:tcPr>
          <w:p w:rsidR="001F7EA9" w:rsidRDefault="00977FFA" w:rsidP="00E8317A">
            <w:r>
              <w:t>Сентябрь</w:t>
            </w:r>
            <w:r w:rsidR="001F7EA9">
              <w:t xml:space="preserve"> 2018</w:t>
            </w:r>
          </w:p>
          <w:p w:rsidR="00EC497F" w:rsidRDefault="00977FFA" w:rsidP="00E8317A">
            <w:r>
              <w:t>Октябрь</w:t>
            </w:r>
            <w:r w:rsidR="001F7EA9">
              <w:t xml:space="preserve"> 2018</w:t>
            </w:r>
          </w:p>
        </w:tc>
        <w:tc>
          <w:tcPr>
            <w:tcW w:w="4929" w:type="dxa"/>
          </w:tcPr>
          <w:p w:rsidR="00EC497F" w:rsidRDefault="00977FFA" w:rsidP="00E8317A">
            <w:r>
              <w:t>Заведующий ДОУ</w:t>
            </w:r>
          </w:p>
          <w:p w:rsidR="00977FFA" w:rsidRDefault="00977FFA" w:rsidP="00E8317A">
            <w:r>
              <w:t>Воспитатели</w:t>
            </w:r>
          </w:p>
        </w:tc>
      </w:tr>
      <w:tr w:rsidR="00EC497F" w:rsidTr="00EC497F">
        <w:tc>
          <w:tcPr>
            <w:tcW w:w="4928" w:type="dxa"/>
          </w:tcPr>
          <w:p w:rsidR="00EC497F" w:rsidRDefault="001F7EA9" w:rsidP="001F7EA9">
            <w:r>
              <w:t>Проверка наличия</w:t>
            </w:r>
            <w:r w:rsidR="00977FFA" w:rsidRPr="00977FFA">
              <w:t xml:space="preserve"> пожарных указателей</w:t>
            </w:r>
          </w:p>
        </w:tc>
        <w:tc>
          <w:tcPr>
            <w:tcW w:w="4929" w:type="dxa"/>
          </w:tcPr>
          <w:p w:rsidR="00EC497F" w:rsidRDefault="00977FFA" w:rsidP="00E8317A">
            <w:r>
              <w:t>Сентябрь</w:t>
            </w:r>
            <w:r w:rsidR="001F7EA9">
              <w:t xml:space="preserve"> 2018</w:t>
            </w:r>
          </w:p>
          <w:p w:rsidR="00977FFA" w:rsidRDefault="00977FFA" w:rsidP="00E8317A">
            <w:r>
              <w:t>Декабрь</w:t>
            </w:r>
            <w:r w:rsidR="001F7EA9">
              <w:t xml:space="preserve"> 2018</w:t>
            </w:r>
          </w:p>
        </w:tc>
        <w:tc>
          <w:tcPr>
            <w:tcW w:w="4929" w:type="dxa"/>
          </w:tcPr>
          <w:p w:rsidR="00EC497F" w:rsidRDefault="00977FFA" w:rsidP="00E8317A">
            <w:r>
              <w:t>Зав. по АХЧ</w:t>
            </w:r>
          </w:p>
        </w:tc>
      </w:tr>
      <w:tr w:rsidR="00EC497F" w:rsidTr="00EC497F">
        <w:tc>
          <w:tcPr>
            <w:tcW w:w="4928" w:type="dxa"/>
          </w:tcPr>
          <w:p w:rsidR="00EC497F" w:rsidRDefault="001F7EA9" w:rsidP="001F7EA9">
            <w:r>
              <w:t>Проверка наличия</w:t>
            </w:r>
            <w:r w:rsidR="00977FFA" w:rsidRPr="00977FFA">
              <w:t xml:space="preserve"> огнетушителей и своевременность их проверки и </w:t>
            </w:r>
            <w:r w:rsidR="00977FFA" w:rsidRPr="00977FFA">
              <w:lastRenderedPageBreak/>
              <w:t>перезарядки</w:t>
            </w:r>
          </w:p>
        </w:tc>
        <w:tc>
          <w:tcPr>
            <w:tcW w:w="4929" w:type="dxa"/>
          </w:tcPr>
          <w:p w:rsidR="00EC497F" w:rsidRDefault="00977FFA" w:rsidP="00E8317A">
            <w:r>
              <w:lastRenderedPageBreak/>
              <w:t>Сентябрь</w:t>
            </w:r>
            <w:r w:rsidR="001F7EA9">
              <w:t xml:space="preserve"> 2018</w:t>
            </w:r>
          </w:p>
          <w:p w:rsidR="00977FFA" w:rsidRDefault="00977FFA" w:rsidP="00E8317A">
            <w:r>
              <w:t>Декабрь</w:t>
            </w:r>
            <w:r w:rsidR="001F7EA9">
              <w:t xml:space="preserve"> 2019</w:t>
            </w:r>
          </w:p>
        </w:tc>
        <w:tc>
          <w:tcPr>
            <w:tcW w:w="4929" w:type="dxa"/>
          </w:tcPr>
          <w:p w:rsidR="00EC497F" w:rsidRDefault="00977FFA" w:rsidP="00E8317A">
            <w:r>
              <w:t>Зав. по АХЧ</w:t>
            </w:r>
          </w:p>
        </w:tc>
      </w:tr>
      <w:tr w:rsidR="00EC497F" w:rsidTr="00EC497F">
        <w:tc>
          <w:tcPr>
            <w:tcW w:w="4928" w:type="dxa"/>
          </w:tcPr>
          <w:p w:rsidR="00EC497F" w:rsidRDefault="001F7EA9" w:rsidP="001F7EA9">
            <w:r>
              <w:lastRenderedPageBreak/>
              <w:t>Проверка с</w:t>
            </w:r>
            <w:r w:rsidR="00977FFA" w:rsidRPr="00977FFA">
              <w:t>остояни</w:t>
            </w:r>
            <w:r>
              <w:t>я</w:t>
            </w:r>
            <w:r w:rsidR="00977FFA" w:rsidRPr="00977FFA">
              <w:t xml:space="preserve"> эвакуационных проходов, выходов, коридоров, тамбуров и лестниц</w:t>
            </w:r>
          </w:p>
        </w:tc>
        <w:tc>
          <w:tcPr>
            <w:tcW w:w="4929" w:type="dxa"/>
          </w:tcPr>
          <w:p w:rsidR="00EC497F" w:rsidRDefault="00977FFA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977FFA" w:rsidP="00E8317A">
            <w:r>
              <w:t>Зав. по АХЧ</w:t>
            </w:r>
          </w:p>
        </w:tc>
      </w:tr>
      <w:tr w:rsidR="00EC497F" w:rsidTr="00EC497F">
        <w:tc>
          <w:tcPr>
            <w:tcW w:w="4928" w:type="dxa"/>
          </w:tcPr>
          <w:p w:rsidR="00EC497F" w:rsidRPr="001F7EA9" w:rsidRDefault="001F7EA9" w:rsidP="00E8317A">
            <w:r>
              <w:t>Проверка технического обслуживания</w:t>
            </w:r>
            <w:r w:rsidRPr="001F7EA9">
              <w:t xml:space="preserve"> автоматической пожарной сигнализации</w:t>
            </w:r>
          </w:p>
        </w:tc>
        <w:tc>
          <w:tcPr>
            <w:tcW w:w="4929" w:type="dxa"/>
          </w:tcPr>
          <w:p w:rsidR="00EC497F" w:rsidRDefault="001F7EA9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1F7EA9" w:rsidP="00E8317A">
            <w:r>
              <w:t>Зав. по АХЧ</w:t>
            </w:r>
          </w:p>
        </w:tc>
      </w:tr>
      <w:tr w:rsidR="00EC497F" w:rsidTr="00EC497F">
        <w:tc>
          <w:tcPr>
            <w:tcW w:w="4928" w:type="dxa"/>
          </w:tcPr>
          <w:p w:rsidR="00EC497F" w:rsidRDefault="001F7EA9" w:rsidP="00E8317A">
            <w:r w:rsidRPr="001F7EA9">
              <w:t>Проверка исправности электроустановок, электровыключателей, наличия в электрощитах стандартных предохранителей и отсутствия оголённых проводов</w:t>
            </w:r>
          </w:p>
        </w:tc>
        <w:tc>
          <w:tcPr>
            <w:tcW w:w="4929" w:type="dxa"/>
          </w:tcPr>
          <w:p w:rsidR="00EC497F" w:rsidRDefault="001F7EA9" w:rsidP="00E8317A">
            <w:r>
              <w:t>В течение года</w:t>
            </w:r>
          </w:p>
        </w:tc>
        <w:tc>
          <w:tcPr>
            <w:tcW w:w="4929" w:type="dxa"/>
          </w:tcPr>
          <w:p w:rsidR="00EC497F" w:rsidRDefault="001F7EA9" w:rsidP="00E8317A">
            <w:r>
              <w:t>Зав. по АХЧ</w:t>
            </w:r>
          </w:p>
          <w:p w:rsidR="001F7EA9" w:rsidRDefault="001F7EA9" w:rsidP="00E8317A">
            <w:r>
              <w:t>Электрик</w:t>
            </w:r>
          </w:p>
        </w:tc>
      </w:tr>
    </w:tbl>
    <w:p w:rsidR="00EC497F" w:rsidRDefault="00EC497F" w:rsidP="00E8317A"/>
    <w:sectPr w:rsidR="00EC497F" w:rsidSect="0099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8317A"/>
    <w:rsid w:val="00092DD5"/>
    <w:rsid w:val="001F7EA9"/>
    <w:rsid w:val="00731760"/>
    <w:rsid w:val="00776B2F"/>
    <w:rsid w:val="00977FFA"/>
    <w:rsid w:val="00996970"/>
    <w:rsid w:val="00AA4649"/>
    <w:rsid w:val="00BC2AF9"/>
    <w:rsid w:val="00C611EC"/>
    <w:rsid w:val="00E8317A"/>
    <w:rsid w:val="00E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2018-09-06T11:55:00Z</dcterms:created>
  <dcterms:modified xsi:type="dcterms:W3CDTF">2018-09-07T07:52:00Z</dcterms:modified>
</cp:coreProperties>
</file>